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954" w:rsidRDefault="000A1954">
      <w:pPr>
        <w:jc w:val="center"/>
        <w:rPr>
          <w:b/>
        </w:rPr>
      </w:pPr>
      <w:r>
        <w:rPr>
          <w:b/>
          <w:noProof/>
        </w:rPr>
        <w:drawing>
          <wp:inline distT="0" distB="0" distL="0" distR="0">
            <wp:extent cx="3057525" cy="1854540"/>
            <wp:effectExtent l="19050" t="0" r="9525" b="0"/>
            <wp:docPr id="1" name="Picture 0" descr="CVO_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O_logo1.jpg"/>
                    <pic:cNvPicPr/>
                  </pic:nvPicPr>
                  <pic:blipFill>
                    <a:blip r:embed="rId9" cstate="print"/>
                    <a:stretch>
                      <a:fillRect/>
                    </a:stretch>
                  </pic:blipFill>
                  <pic:spPr>
                    <a:xfrm>
                      <a:off x="0" y="0"/>
                      <a:ext cx="3057525" cy="1854540"/>
                    </a:xfrm>
                    <a:prstGeom prst="rect">
                      <a:avLst/>
                    </a:prstGeom>
                  </pic:spPr>
                </pic:pic>
              </a:graphicData>
            </a:graphic>
          </wp:inline>
        </w:drawing>
      </w:r>
    </w:p>
    <w:p w:rsidR="00626CC6" w:rsidRDefault="000A1954">
      <w:pPr>
        <w:jc w:val="center"/>
        <w:rPr>
          <w:b/>
        </w:rPr>
      </w:pPr>
      <w:r>
        <w:rPr>
          <w:b/>
        </w:rPr>
        <w:t xml:space="preserve">UNISON Community &amp; Voluntary Organisations Branch Caseworker </w:t>
      </w:r>
      <w:r w:rsidR="00626CC6">
        <w:rPr>
          <w:b/>
        </w:rPr>
        <w:t>Person Specification and Selection Criteria</w:t>
      </w:r>
    </w:p>
    <w:p w:rsidR="00626CC6" w:rsidRDefault="00626CC6">
      <w:pPr>
        <w:jc w:val="center"/>
      </w:pPr>
    </w:p>
    <w:p w:rsidR="00626CC6" w:rsidRDefault="000A5410">
      <w:r>
        <w:t>Community &amp; Voluntary Organisations (CVO)</w:t>
      </w:r>
      <w:r w:rsidR="00E26CDD">
        <w:t xml:space="preserve"> </w:t>
      </w:r>
      <w:r w:rsidR="00626CC6">
        <w:t>UNISON</w:t>
      </w:r>
      <w:r w:rsidR="00E26CDD">
        <w:t xml:space="preserve"> Branch</w:t>
      </w:r>
      <w:r w:rsidR="00626CC6">
        <w:t xml:space="preserve"> is an equal opportunities employer, committed to providing equal opportunities regardless of race or ethnic origin, gender identity, family situation, sexual orientation, disability, religion or age.  This person specification is designed to help the Interviewing/shortlisting panel to judge the qualities of interviewees in a systematic and consistent way and in accordance with UNISON’s equal opportunities policy.  It is given to all job applicants for information.</w:t>
      </w:r>
    </w:p>
    <w:p w:rsidR="00626CC6" w:rsidRDefault="00626CC6">
      <w:pPr>
        <w:rPr>
          <w:b/>
          <w:sz w:val="22"/>
        </w:rPr>
      </w:pPr>
    </w:p>
    <w:p w:rsidR="00626CC6" w:rsidRDefault="00626CC6">
      <w:pPr>
        <w:pStyle w:val="Heading1"/>
      </w:pPr>
      <w:r>
        <w:t>Summary of Key Requirements</w:t>
      </w:r>
    </w:p>
    <w:p w:rsidR="00626CC6" w:rsidRDefault="00626CC6">
      <w:pPr>
        <w:numPr>
          <w:ilvl w:val="0"/>
          <w:numId w:val="11"/>
        </w:numPr>
        <w:rPr>
          <w:sz w:val="22"/>
        </w:rPr>
      </w:pPr>
      <w:r>
        <w:rPr>
          <w:sz w:val="22"/>
        </w:rPr>
        <w:t xml:space="preserve">The post-holder will be an enthusiastic and flexible resource for </w:t>
      </w:r>
      <w:r w:rsidR="000A5410">
        <w:rPr>
          <w:sz w:val="22"/>
        </w:rPr>
        <w:t>supporting members</w:t>
      </w:r>
      <w:r>
        <w:rPr>
          <w:sz w:val="22"/>
        </w:rPr>
        <w:t xml:space="preserve"> at Branch level. The focus of the job is on </w:t>
      </w:r>
      <w:r w:rsidR="000A5410">
        <w:rPr>
          <w:sz w:val="22"/>
        </w:rPr>
        <w:t xml:space="preserve">giving advice via email and on the phone and representing members in person at hearings. </w:t>
      </w:r>
    </w:p>
    <w:p w:rsidR="00224EC5" w:rsidRDefault="00626CC6">
      <w:pPr>
        <w:numPr>
          <w:ilvl w:val="0"/>
          <w:numId w:val="11"/>
        </w:numPr>
        <w:rPr>
          <w:sz w:val="22"/>
        </w:rPr>
      </w:pPr>
      <w:r>
        <w:rPr>
          <w:sz w:val="22"/>
        </w:rPr>
        <w:t xml:space="preserve">The post holder will have a strong commitment to the trade union movement and the ability to </w:t>
      </w:r>
      <w:r w:rsidR="000A5410">
        <w:rPr>
          <w:sz w:val="22"/>
        </w:rPr>
        <w:t xml:space="preserve">engender understanding of how to resolve issues in the workplace and through this empower members and </w:t>
      </w:r>
      <w:r>
        <w:rPr>
          <w:sz w:val="22"/>
        </w:rPr>
        <w:t xml:space="preserve">motivate </w:t>
      </w:r>
      <w:r w:rsidR="000A5410">
        <w:rPr>
          <w:sz w:val="22"/>
        </w:rPr>
        <w:t>them to become active in UNISON and support their colleagues</w:t>
      </w:r>
      <w:r>
        <w:rPr>
          <w:sz w:val="22"/>
        </w:rPr>
        <w:t xml:space="preserve">. </w:t>
      </w:r>
    </w:p>
    <w:p w:rsidR="00626CC6" w:rsidRDefault="00626CC6">
      <w:pPr>
        <w:numPr>
          <w:ilvl w:val="0"/>
          <w:numId w:val="11"/>
        </w:numPr>
        <w:rPr>
          <w:sz w:val="22"/>
        </w:rPr>
      </w:pPr>
      <w:r>
        <w:rPr>
          <w:sz w:val="22"/>
        </w:rPr>
        <w:t xml:space="preserve">They also have an understanding of equalities issues and </w:t>
      </w:r>
      <w:r w:rsidR="000A5410">
        <w:rPr>
          <w:sz w:val="22"/>
        </w:rPr>
        <w:t xml:space="preserve">a range of workplace issues and the implications these may have within Employment Law. </w:t>
      </w:r>
      <w:r>
        <w:rPr>
          <w:sz w:val="22"/>
        </w:rPr>
        <w:t>They must demonstrate a</w:t>
      </w:r>
      <w:r w:rsidR="00224EC5">
        <w:rPr>
          <w:sz w:val="22"/>
        </w:rPr>
        <w:t>n</w:t>
      </w:r>
      <w:r>
        <w:rPr>
          <w:sz w:val="22"/>
        </w:rPr>
        <w:t xml:space="preserve"> enthusiastic and proactive approach to </w:t>
      </w:r>
      <w:r w:rsidR="000A5410">
        <w:rPr>
          <w:sz w:val="22"/>
        </w:rPr>
        <w:t xml:space="preserve">learning and to supporting members and activists. </w:t>
      </w:r>
    </w:p>
    <w:p w:rsidR="00626CC6" w:rsidRDefault="00626CC6">
      <w:pPr>
        <w:rPr>
          <w:b/>
        </w:rPr>
      </w:pPr>
    </w:p>
    <w:p w:rsidR="00626CC6" w:rsidRDefault="00626CC6">
      <w:pPr>
        <w:jc w:val="center"/>
        <w:rPr>
          <w:b/>
        </w:rPr>
      </w:pPr>
    </w:p>
    <w:p w:rsidR="00626CC6" w:rsidRDefault="00626CC6">
      <w:pPr>
        <w:rPr>
          <w:b/>
        </w:rPr>
      </w:pPr>
      <w:r>
        <w:rPr>
          <w:b/>
          <w:u w:val="single"/>
        </w:rPr>
        <w:t>Assessment By</w:t>
      </w:r>
    </w:p>
    <w:p w:rsidR="00626CC6" w:rsidRDefault="00626CC6">
      <w:pPr>
        <w:rPr>
          <w:b/>
        </w:rPr>
      </w:pPr>
    </w:p>
    <w:p w:rsidR="00626CC6" w:rsidRDefault="00626CC6">
      <w:pPr>
        <w:rPr>
          <w:b/>
        </w:rPr>
      </w:pPr>
      <w:r>
        <w:rPr>
          <w:b/>
        </w:rPr>
        <w:t xml:space="preserve">A – Assessment </w:t>
      </w:r>
    </w:p>
    <w:p w:rsidR="00626CC6" w:rsidRDefault="00626CC6">
      <w:pPr>
        <w:rPr>
          <w:b/>
        </w:rPr>
      </w:pPr>
      <w:r>
        <w:rPr>
          <w:b/>
        </w:rPr>
        <w:t>Pl – Panel interview</w:t>
      </w:r>
    </w:p>
    <w:p w:rsidR="00626CC6" w:rsidRDefault="00626CC6">
      <w:pPr>
        <w:rPr>
          <w:b/>
        </w:rPr>
      </w:pPr>
    </w:p>
    <w:tbl>
      <w:tblPr>
        <w:tblW w:w="8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8"/>
        <w:gridCol w:w="3780"/>
        <w:gridCol w:w="1620"/>
        <w:gridCol w:w="1267"/>
      </w:tblGrid>
      <w:tr w:rsidR="00626CC6">
        <w:tc>
          <w:tcPr>
            <w:tcW w:w="1908" w:type="dxa"/>
          </w:tcPr>
          <w:p w:rsidR="00626CC6" w:rsidRDefault="00626CC6">
            <w:pPr>
              <w:rPr>
                <w:b/>
              </w:rPr>
            </w:pPr>
          </w:p>
        </w:tc>
        <w:tc>
          <w:tcPr>
            <w:tcW w:w="3780" w:type="dxa"/>
          </w:tcPr>
          <w:p w:rsidR="00626CC6" w:rsidRDefault="00626CC6">
            <w:pPr>
              <w:rPr>
                <w:b/>
              </w:rPr>
            </w:pPr>
            <w:r>
              <w:rPr>
                <w:b/>
              </w:rPr>
              <w:t>Selection Criteria</w:t>
            </w:r>
          </w:p>
        </w:tc>
        <w:tc>
          <w:tcPr>
            <w:tcW w:w="1620" w:type="dxa"/>
          </w:tcPr>
          <w:p w:rsidR="00626CC6" w:rsidRDefault="00626CC6">
            <w:pPr>
              <w:rPr>
                <w:b/>
              </w:rPr>
            </w:pPr>
            <w:r>
              <w:rPr>
                <w:b/>
              </w:rPr>
              <w:t>Assessment</w:t>
            </w:r>
          </w:p>
        </w:tc>
        <w:tc>
          <w:tcPr>
            <w:tcW w:w="1267" w:type="dxa"/>
          </w:tcPr>
          <w:p w:rsidR="00626CC6" w:rsidRDefault="00626CC6">
            <w:pPr>
              <w:rPr>
                <w:b/>
              </w:rPr>
            </w:pPr>
            <w:r>
              <w:rPr>
                <w:b/>
              </w:rPr>
              <w:t>Essential/useful</w:t>
            </w:r>
          </w:p>
        </w:tc>
      </w:tr>
      <w:tr w:rsidR="00626CC6">
        <w:tc>
          <w:tcPr>
            <w:tcW w:w="1908" w:type="dxa"/>
          </w:tcPr>
          <w:p w:rsidR="00626CC6" w:rsidRDefault="00626CC6">
            <w:pPr>
              <w:rPr>
                <w:b/>
              </w:rPr>
            </w:pPr>
            <w:r>
              <w:rPr>
                <w:b/>
              </w:rPr>
              <w:t>Knowledge</w:t>
            </w:r>
          </w:p>
          <w:p w:rsidR="00626CC6" w:rsidRDefault="00626CC6">
            <w:pPr>
              <w:rPr>
                <w:b/>
              </w:rPr>
            </w:pPr>
            <w:r>
              <w:rPr>
                <w:b/>
              </w:rPr>
              <w:t>&amp; Skills</w:t>
            </w:r>
          </w:p>
        </w:tc>
        <w:tc>
          <w:tcPr>
            <w:tcW w:w="3780" w:type="dxa"/>
          </w:tcPr>
          <w:p w:rsidR="00626CC6" w:rsidRDefault="00626CC6">
            <w:pPr>
              <w:ind w:left="720" w:hanging="720"/>
            </w:pPr>
            <w:r>
              <w:t>1.1</w:t>
            </w:r>
            <w:r>
              <w:tab/>
              <w:t>Experience of solving straightforward problems including</w:t>
            </w:r>
          </w:p>
          <w:p w:rsidR="00626CC6" w:rsidRDefault="00626CC6">
            <w:pPr>
              <w:numPr>
                <w:ilvl w:val="0"/>
                <w:numId w:val="1"/>
              </w:numPr>
            </w:pPr>
            <w:r>
              <w:t xml:space="preserve">practical problem solving </w:t>
            </w:r>
          </w:p>
          <w:p w:rsidR="00626CC6" w:rsidRDefault="00626CC6">
            <w:pPr>
              <w:numPr>
                <w:ilvl w:val="0"/>
                <w:numId w:val="1"/>
              </w:numPr>
            </w:pPr>
            <w:r>
              <w:t>planning and organising meetings</w:t>
            </w:r>
          </w:p>
          <w:p w:rsidR="00626CC6" w:rsidRDefault="00626CC6">
            <w:pPr>
              <w:numPr>
                <w:ilvl w:val="0"/>
                <w:numId w:val="1"/>
              </w:numPr>
            </w:pPr>
            <w:r>
              <w:t>analysing information</w:t>
            </w:r>
          </w:p>
          <w:p w:rsidR="00626CC6" w:rsidRDefault="00626CC6">
            <w:pPr>
              <w:rPr>
                <w:b/>
              </w:rPr>
            </w:pPr>
          </w:p>
          <w:p w:rsidR="00626CC6" w:rsidRDefault="00626CC6">
            <w:pPr>
              <w:numPr>
                <w:ilvl w:val="0"/>
                <w:numId w:val="2"/>
              </w:numPr>
            </w:pPr>
            <w:r>
              <w:t xml:space="preserve">ability to identify development needs of </w:t>
            </w:r>
            <w:r>
              <w:lastRenderedPageBreak/>
              <w:t>others</w:t>
            </w:r>
          </w:p>
          <w:p w:rsidR="00626CC6" w:rsidRDefault="00626CC6">
            <w:pPr>
              <w:numPr>
                <w:ilvl w:val="0"/>
                <w:numId w:val="2"/>
              </w:numPr>
            </w:pPr>
            <w:r>
              <w:t xml:space="preserve">Understanding of basic employment law and use of employer policies and procedures </w:t>
            </w:r>
          </w:p>
        </w:tc>
        <w:tc>
          <w:tcPr>
            <w:tcW w:w="1620" w:type="dxa"/>
          </w:tcPr>
          <w:p w:rsidR="00626CC6" w:rsidRDefault="00626CC6">
            <w:pPr>
              <w:rPr>
                <w:b/>
              </w:rPr>
            </w:pPr>
            <w:r>
              <w:rPr>
                <w:b/>
              </w:rPr>
              <w:lastRenderedPageBreak/>
              <w:t>A &amp; Pl</w:t>
            </w:r>
          </w:p>
          <w:p w:rsidR="00626CC6" w:rsidRDefault="00626CC6">
            <w:pPr>
              <w:rPr>
                <w:b/>
              </w:rPr>
            </w:pPr>
          </w:p>
          <w:p w:rsidR="00626CC6" w:rsidRDefault="00626CC6">
            <w:pPr>
              <w:rPr>
                <w:b/>
              </w:rPr>
            </w:pPr>
          </w:p>
          <w:p w:rsidR="00626CC6" w:rsidRDefault="00626CC6">
            <w:pPr>
              <w:rPr>
                <w:b/>
              </w:rPr>
            </w:pPr>
          </w:p>
          <w:p w:rsidR="00626CC6" w:rsidRDefault="00626CC6">
            <w:pPr>
              <w:rPr>
                <w:b/>
              </w:rPr>
            </w:pPr>
          </w:p>
          <w:p w:rsidR="00626CC6" w:rsidRDefault="00626CC6">
            <w:pPr>
              <w:rPr>
                <w:b/>
              </w:rPr>
            </w:pPr>
          </w:p>
          <w:p w:rsidR="00626CC6" w:rsidRDefault="00626CC6">
            <w:pPr>
              <w:rPr>
                <w:b/>
              </w:rPr>
            </w:pPr>
          </w:p>
          <w:p w:rsidR="00626CC6" w:rsidRDefault="00626CC6">
            <w:pPr>
              <w:rPr>
                <w:b/>
              </w:rPr>
            </w:pPr>
          </w:p>
          <w:p w:rsidR="00626CC6" w:rsidRDefault="00626CC6">
            <w:pPr>
              <w:rPr>
                <w:b/>
              </w:rPr>
            </w:pPr>
          </w:p>
          <w:p w:rsidR="00626CC6" w:rsidRDefault="00626CC6">
            <w:pPr>
              <w:rPr>
                <w:b/>
              </w:rPr>
            </w:pPr>
            <w:r>
              <w:rPr>
                <w:b/>
              </w:rPr>
              <w:t>A &amp; Pl</w:t>
            </w:r>
          </w:p>
          <w:p w:rsidR="00626CC6" w:rsidRDefault="00626CC6">
            <w:pPr>
              <w:rPr>
                <w:b/>
              </w:rPr>
            </w:pPr>
          </w:p>
          <w:p w:rsidR="00626CC6" w:rsidRDefault="00626CC6">
            <w:pPr>
              <w:rPr>
                <w:b/>
              </w:rPr>
            </w:pPr>
          </w:p>
          <w:p w:rsidR="00626CC6" w:rsidRDefault="00626CC6">
            <w:pPr>
              <w:rPr>
                <w:b/>
              </w:rPr>
            </w:pPr>
            <w:r>
              <w:rPr>
                <w:b/>
              </w:rPr>
              <w:t>A&amp;PI</w:t>
            </w:r>
          </w:p>
        </w:tc>
        <w:tc>
          <w:tcPr>
            <w:tcW w:w="1267" w:type="dxa"/>
          </w:tcPr>
          <w:p w:rsidR="00626CC6" w:rsidRDefault="00626CC6">
            <w:pPr>
              <w:rPr>
                <w:b/>
              </w:rPr>
            </w:pPr>
            <w:r>
              <w:rPr>
                <w:b/>
              </w:rPr>
              <w:lastRenderedPageBreak/>
              <w:t>E</w:t>
            </w:r>
          </w:p>
          <w:p w:rsidR="00626CC6" w:rsidRDefault="00626CC6">
            <w:pPr>
              <w:rPr>
                <w:b/>
              </w:rPr>
            </w:pPr>
          </w:p>
          <w:p w:rsidR="00626CC6" w:rsidRDefault="00626CC6">
            <w:pPr>
              <w:rPr>
                <w:b/>
              </w:rPr>
            </w:pPr>
          </w:p>
          <w:p w:rsidR="00626CC6" w:rsidRDefault="00626CC6">
            <w:pPr>
              <w:rPr>
                <w:b/>
              </w:rPr>
            </w:pPr>
          </w:p>
          <w:p w:rsidR="00626CC6" w:rsidRDefault="00626CC6">
            <w:pPr>
              <w:rPr>
                <w:b/>
              </w:rPr>
            </w:pPr>
          </w:p>
          <w:p w:rsidR="00626CC6" w:rsidRDefault="00626CC6">
            <w:pPr>
              <w:rPr>
                <w:b/>
              </w:rPr>
            </w:pPr>
            <w:r>
              <w:rPr>
                <w:b/>
              </w:rPr>
              <w:t>E</w:t>
            </w:r>
          </w:p>
          <w:p w:rsidR="00626CC6" w:rsidRDefault="00626CC6">
            <w:pPr>
              <w:rPr>
                <w:b/>
              </w:rPr>
            </w:pPr>
          </w:p>
          <w:p w:rsidR="00F308EA" w:rsidRDefault="00F308EA">
            <w:pPr>
              <w:rPr>
                <w:b/>
              </w:rPr>
            </w:pPr>
          </w:p>
          <w:p w:rsidR="00626CC6" w:rsidRDefault="00626CC6">
            <w:pPr>
              <w:rPr>
                <w:b/>
              </w:rPr>
            </w:pPr>
          </w:p>
          <w:p w:rsidR="00626CC6" w:rsidRDefault="00626CC6">
            <w:pPr>
              <w:rPr>
                <w:b/>
              </w:rPr>
            </w:pPr>
            <w:r>
              <w:rPr>
                <w:b/>
              </w:rPr>
              <w:t>U</w:t>
            </w:r>
          </w:p>
          <w:p w:rsidR="00626CC6" w:rsidRDefault="00626CC6">
            <w:pPr>
              <w:rPr>
                <w:b/>
              </w:rPr>
            </w:pPr>
          </w:p>
          <w:p w:rsidR="00626CC6" w:rsidRDefault="00626CC6">
            <w:pPr>
              <w:rPr>
                <w:b/>
              </w:rPr>
            </w:pPr>
          </w:p>
          <w:p w:rsidR="00626CC6" w:rsidRDefault="00626CC6">
            <w:pPr>
              <w:rPr>
                <w:b/>
              </w:rPr>
            </w:pPr>
          </w:p>
        </w:tc>
      </w:tr>
      <w:tr w:rsidR="00626CC6">
        <w:tc>
          <w:tcPr>
            <w:tcW w:w="1908" w:type="dxa"/>
          </w:tcPr>
          <w:p w:rsidR="00626CC6" w:rsidRDefault="00626CC6">
            <w:pPr>
              <w:rPr>
                <w:b/>
              </w:rPr>
            </w:pPr>
            <w:r>
              <w:rPr>
                <w:b/>
              </w:rPr>
              <w:lastRenderedPageBreak/>
              <w:t>2.  Interpersonal &amp; Communication</w:t>
            </w:r>
          </w:p>
        </w:tc>
        <w:tc>
          <w:tcPr>
            <w:tcW w:w="3780" w:type="dxa"/>
          </w:tcPr>
          <w:p w:rsidR="00626CC6" w:rsidRDefault="00626CC6">
            <w:pPr>
              <w:ind w:left="720" w:hanging="720"/>
            </w:pPr>
            <w:r>
              <w:t>2.1</w:t>
            </w:r>
            <w:r>
              <w:tab/>
              <w:t>Experience of advising, guiding or persuading using interpersonal skills to respond to the needs of others</w:t>
            </w:r>
          </w:p>
          <w:p w:rsidR="00626CC6" w:rsidRDefault="00626CC6">
            <w:pPr>
              <w:numPr>
                <w:ilvl w:val="0"/>
                <w:numId w:val="3"/>
              </w:numPr>
            </w:pPr>
            <w:r>
              <w:t>influencing others</w:t>
            </w:r>
          </w:p>
          <w:p w:rsidR="00626CC6" w:rsidRDefault="00626CC6">
            <w:pPr>
              <w:numPr>
                <w:ilvl w:val="0"/>
                <w:numId w:val="3"/>
              </w:numPr>
            </w:pPr>
            <w:r>
              <w:t>drafting correspondence, newsletters minutes etc</w:t>
            </w:r>
          </w:p>
          <w:p w:rsidR="00626CC6" w:rsidRDefault="00626CC6">
            <w:pPr>
              <w:numPr>
                <w:ilvl w:val="0"/>
                <w:numId w:val="3"/>
              </w:numPr>
              <w:rPr>
                <w:b/>
              </w:rPr>
            </w:pPr>
            <w:r>
              <w:t>experience in giving presentations</w:t>
            </w:r>
          </w:p>
          <w:p w:rsidR="00626CC6" w:rsidRDefault="00626CC6">
            <w:pPr>
              <w:rPr>
                <w:b/>
              </w:rPr>
            </w:pPr>
          </w:p>
          <w:p w:rsidR="00626CC6" w:rsidRDefault="00626CC6">
            <w:pPr>
              <w:ind w:left="720" w:hanging="720"/>
            </w:pPr>
            <w:r>
              <w:t>2.2</w:t>
            </w:r>
            <w:r>
              <w:tab/>
              <w:t>Experience of giving basic advice including</w:t>
            </w:r>
          </w:p>
          <w:p w:rsidR="00626CC6" w:rsidRDefault="00626CC6">
            <w:pPr>
              <w:numPr>
                <w:ilvl w:val="0"/>
                <w:numId w:val="4"/>
              </w:numPr>
            </w:pPr>
            <w:r>
              <w:t>Evidence of dealing with people who are angry or upset</w:t>
            </w:r>
          </w:p>
          <w:p w:rsidR="00626CC6" w:rsidRDefault="00626CC6"/>
          <w:p w:rsidR="00626CC6" w:rsidRDefault="00C62DFA" w:rsidP="00C62DFA">
            <w:pPr>
              <w:numPr>
                <w:ilvl w:val="1"/>
                <w:numId w:val="12"/>
              </w:numPr>
              <w:tabs>
                <w:tab w:val="clear" w:pos="360"/>
                <w:tab w:val="num" w:pos="786"/>
              </w:tabs>
            </w:pPr>
            <w:r>
              <w:t xml:space="preserve">     </w:t>
            </w:r>
            <w:r w:rsidR="00626CC6">
              <w:t xml:space="preserve">Experience of effectively </w:t>
            </w:r>
            <w:r>
              <w:t xml:space="preserve">    working in a team </w:t>
            </w:r>
            <w:r w:rsidR="00626CC6">
              <w:t>environment</w:t>
            </w:r>
          </w:p>
          <w:p w:rsidR="00C62DFA" w:rsidRDefault="00C62DFA" w:rsidP="00C62DFA">
            <w:pPr>
              <w:ind w:left="360"/>
            </w:pPr>
          </w:p>
          <w:p w:rsidR="00626CC6" w:rsidRDefault="00626CC6">
            <w:pPr>
              <w:numPr>
                <w:ilvl w:val="1"/>
                <w:numId w:val="12"/>
              </w:numPr>
              <w:rPr>
                <w:b/>
              </w:rPr>
            </w:pPr>
            <w:r>
              <w:t>Ability to advocate on behalf of others and to challenge both members and employers in formal settings</w:t>
            </w:r>
          </w:p>
        </w:tc>
        <w:tc>
          <w:tcPr>
            <w:tcW w:w="1620" w:type="dxa"/>
          </w:tcPr>
          <w:p w:rsidR="00626CC6" w:rsidRDefault="00626CC6">
            <w:pPr>
              <w:rPr>
                <w:b/>
              </w:rPr>
            </w:pPr>
            <w:r>
              <w:rPr>
                <w:b/>
              </w:rPr>
              <w:t>A &amp; Pl</w:t>
            </w:r>
          </w:p>
          <w:p w:rsidR="00626CC6" w:rsidRDefault="00626CC6">
            <w:pPr>
              <w:rPr>
                <w:b/>
              </w:rPr>
            </w:pPr>
          </w:p>
          <w:p w:rsidR="00626CC6" w:rsidRDefault="00626CC6">
            <w:pPr>
              <w:rPr>
                <w:b/>
              </w:rPr>
            </w:pPr>
          </w:p>
          <w:p w:rsidR="00626CC6" w:rsidRDefault="00626CC6">
            <w:pPr>
              <w:rPr>
                <w:b/>
              </w:rPr>
            </w:pPr>
          </w:p>
          <w:p w:rsidR="00626CC6" w:rsidRDefault="00626CC6">
            <w:pPr>
              <w:rPr>
                <w:b/>
              </w:rPr>
            </w:pPr>
          </w:p>
          <w:p w:rsidR="00626CC6" w:rsidRDefault="00626CC6">
            <w:pPr>
              <w:rPr>
                <w:b/>
              </w:rPr>
            </w:pPr>
          </w:p>
          <w:p w:rsidR="00626CC6" w:rsidRDefault="00626CC6">
            <w:pPr>
              <w:rPr>
                <w:b/>
              </w:rPr>
            </w:pPr>
          </w:p>
          <w:p w:rsidR="00626CC6" w:rsidRDefault="00626CC6">
            <w:pPr>
              <w:rPr>
                <w:b/>
              </w:rPr>
            </w:pPr>
          </w:p>
          <w:p w:rsidR="00626CC6" w:rsidRDefault="00626CC6">
            <w:pPr>
              <w:rPr>
                <w:b/>
              </w:rPr>
            </w:pPr>
            <w:r>
              <w:rPr>
                <w:b/>
              </w:rPr>
              <w:t>A &amp; Pl</w:t>
            </w:r>
          </w:p>
          <w:p w:rsidR="00626CC6" w:rsidRDefault="00626CC6">
            <w:pPr>
              <w:rPr>
                <w:b/>
              </w:rPr>
            </w:pPr>
          </w:p>
          <w:p w:rsidR="00626CC6" w:rsidRDefault="00626CC6">
            <w:pPr>
              <w:rPr>
                <w:b/>
              </w:rPr>
            </w:pPr>
          </w:p>
          <w:p w:rsidR="00626CC6" w:rsidRDefault="00626CC6">
            <w:pPr>
              <w:rPr>
                <w:b/>
              </w:rPr>
            </w:pPr>
          </w:p>
          <w:p w:rsidR="00626CC6" w:rsidRDefault="00626CC6">
            <w:pPr>
              <w:rPr>
                <w:b/>
              </w:rPr>
            </w:pPr>
            <w:r>
              <w:rPr>
                <w:b/>
              </w:rPr>
              <w:t>A &amp; Pl</w:t>
            </w:r>
          </w:p>
          <w:p w:rsidR="00626CC6" w:rsidRDefault="00626CC6">
            <w:pPr>
              <w:rPr>
                <w:b/>
              </w:rPr>
            </w:pPr>
          </w:p>
          <w:p w:rsidR="00626CC6" w:rsidRDefault="00626CC6">
            <w:pPr>
              <w:rPr>
                <w:b/>
              </w:rPr>
            </w:pPr>
          </w:p>
          <w:p w:rsidR="00C62DFA" w:rsidRDefault="00C62DFA">
            <w:pPr>
              <w:rPr>
                <w:b/>
              </w:rPr>
            </w:pPr>
          </w:p>
          <w:p w:rsidR="00C62DFA" w:rsidRDefault="00C62DFA">
            <w:pPr>
              <w:rPr>
                <w:b/>
              </w:rPr>
            </w:pPr>
          </w:p>
          <w:p w:rsidR="00C62DFA" w:rsidRDefault="00C62DFA">
            <w:pPr>
              <w:rPr>
                <w:b/>
              </w:rPr>
            </w:pPr>
          </w:p>
          <w:p w:rsidR="00626CC6" w:rsidRDefault="00626CC6">
            <w:pPr>
              <w:rPr>
                <w:b/>
              </w:rPr>
            </w:pPr>
            <w:r>
              <w:rPr>
                <w:b/>
              </w:rPr>
              <w:t>A &amp; Pl</w:t>
            </w:r>
          </w:p>
          <w:p w:rsidR="00626CC6" w:rsidRDefault="00626CC6">
            <w:pPr>
              <w:rPr>
                <w:b/>
              </w:rPr>
            </w:pPr>
          </w:p>
          <w:p w:rsidR="00626CC6" w:rsidRDefault="00626CC6">
            <w:pPr>
              <w:rPr>
                <w:b/>
              </w:rPr>
            </w:pPr>
          </w:p>
          <w:p w:rsidR="00626CC6" w:rsidRDefault="00626CC6">
            <w:pPr>
              <w:rPr>
                <w:b/>
              </w:rPr>
            </w:pPr>
          </w:p>
          <w:p w:rsidR="00626CC6" w:rsidRDefault="00626CC6">
            <w:pPr>
              <w:rPr>
                <w:b/>
              </w:rPr>
            </w:pPr>
            <w:r>
              <w:rPr>
                <w:b/>
              </w:rPr>
              <w:t>A</w:t>
            </w:r>
          </w:p>
          <w:p w:rsidR="00626CC6" w:rsidRDefault="00626CC6">
            <w:pPr>
              <w:rPr>
                <w:b/>
              </w:rPr>
            </w:pPr>
          </w:p>
          <w:p w:rsidR="00626CC6" w:rsidRDefault="00626CC6">
            <w:pPr>
              <w:rPr>
                <w:b/>
              </w:rPr>
            </w:pPr>
          </w:p>
          <w:p w:rsidR="00626CC6" w:rsidRDefault="00626CC6">
            <w:pPr>
              <w:rPr>
                <w:b/>
              </w:rPr>
            </w:pPr>
          </w:p>
        </w:tc>
        <w:tc>
          <w:tcPr>
            <w:tcW w:w="1267" w:type="dxa"/>
          </w:tcPr>
          <w:p w:rsidR="00626CC6" w:rsidRDefault="00D20E03">
            <w:pPr>
              <w:rPr>
                <w:b/>
              </w:rPr>
            </w:pPr>
            <w:r>
              <w:rPr>
                <w:b/>
              </w:rPr>
              <w:t>E</w:t>
            </w:r>
          </w:p>
          <w:p w:rsidR="00626CC6" w:rsidRDefault="00626CC6">
            <w:pPr>
              <w:rPr>
                <w:b/>
              </w:rPr>
            </w:pPr>
          </w:p>
          <w:p w:rsidR="00626CC6" w:rsidRDefault="00626CC6">
            <w:pPr>
              <w:rPr>
                <w:b/>
              </w:rPr>
            </w:pPr>
          </w:p>
          <w:p w:rsidR="00626CC6" w:rsidRDefault="00626CC6">
            <w:pPr>
              <w:rPr>
                <w:b/>
              </w:rPr>
            </w:pPr>
          </w:p>
          <w:p w:rsidR="00626CC6" w:rsidRDefault="00626CC6">
            <w:pPr>
              <w:rPr>
                <w:b/>
              </w:rPr>
            </w:pPr>
          </w:p>
          <w:p w:rsidR="00626CC6" w:rsidRDefault="00626CC6">
            <w:pPr>
              <w:rPr>
                <w:b/>
              </w:rPr>
            </w:pPr>
            <w:r>
              <w:rPr>
                <w:b/>
              </w:rPr>
              <w:t>U</w:t>
            </w:r>
          </w:p>
          <w:p w:rsidR="00626CC6" w:rsidRDefault="00626CC6">
            <w:pPr>
              <w:rPr>
                <w:b/>
              </w:rPr>
            </w:pPr>
          </w:p>
          <w:p w:rsidR="00626CC6" w:rsidRDefault="00626CC6">
            <w:pPr>
              <w:rPr>
                <w:b/>
              </w:rPr>
            </w:pPr>
            <w:r>
              <w:rPr>
                <w:b/>
              </w:rPr>
              <w:t>U</w:t>
            </w:r>
          </w:p>
          <w:p w:rsidR="00626CC6" w:rsidRDefault="00626CC6">
            <w:pPr>
              <w:rPr>
                <w:b/>
              </w:rPr>
            </w:pPr>
            <w:r>
              <w:rPr>
                <w:b/>
              </w:rPr>
              <w:t>U</w:t>
            </w:r>
          </w:p>
          <w:p w:rsidR="00626CC6" w:rsidRDefault="00626CC6">
            <w:pPr>
              <w:rPr>
                <w:b/>
              </w:rPr>
            </w:pPr>
          </w:p>
          <w:p w:rsidR="00626CC6" w:rsidRDefault="00626CC6">
            <w:pPr>
              <w:rPr>
                <w:b/>
              </w:rPr>
            </w:pPr>
          </w:p>
          <w:p w:rsidR="00626CC6" w:rsidRDefault="00626CC6">
            <w:pPr>
              <w:rPr>
                <w:b/>
              </w:rPr>
            </w:pPr>
          </w:p>
          <w:p w:rsidR="00626CC6" w:rsidRDefault="00626CC6">
            <w:pPr>
              <w:rPr>
                <w:b/>
              </w:rPr>
            </w:pPr>
            <w:r>
              <w:rPr>
                <w:b/>
              </w:rPr>
              <w:t>E</w:t>
            </w:r>
          </w:p>
          <w:p w:rsidR="00626CC6" w:rsidRDefault="00626CC6">
            <w:pPr>
              <w:rPr>
                <w:b/>
              </w:rPr>
            </w:pPr>
          </w:p>
          <w:p w:rsidR="00626CC6" w:rsidRDefault="00626CC6">
            <w:pPr>
              <w:rPr>
                <w:b/>
              </w:rPr>
            </w:pPr>
          </w:p>
          <w:p w:rsidR="00626CC6" w:rsidRDefault="00626CC6">
            <w:pPr>
              <w:rPr>
                <w:b/>
              </w:rPr>
            </w:pPr>
          </w:p>
          <w:p w:rsidR="00C62DFA" w:rsidRDefault="00C62DFA">
            <w:pPr>
              <w:rPr>
                <w:b/>
              </w:rPr>
            </w:pPr>
          </w:p>
          <w:p w:rsidR="00626CC6" w:rsidRDefault="00626CC6">
            <w:pPr>
              <w:rPr>
                <w:b/>
              </w:rPr>
            </w:pPr>
          </w:p>
          <w:p w:rsidR="00626CC6" w:rsidRDefault="00626CC6">
            <w:pPr>
              <w:rPr>
                <w:b/>
              </w:rPr>
            </w:pPr>
            <w:r>
              <w:rPr>
                <w:b/>
              </w:rPr>
              <w:t>E</w:t>
            </w:r>
          </w:p>
          <w:p w:rsidR="00626CC6" w:rsidRDefault="00626CC6">
            <w:pPr>
              <w:rPr>
                <w:b/>
              </w:rPr>
            </w:pPr>
          </w:p>
          <w:p w:rsidR="00626CC6" w:rsidRDefault="00626CC6">
            <w:pPr>
              <w:rPr>
                <w:b/>
              </w:rPr>
            </w:pPr>
          </w:p>
          <w:p w:rsidR="00626CC6" w:rsidRDefault="00626CC6">
            <w:pPr>
              <w:rPr>
                <w:b/>
              </w:rPr>
            </w:pPr>
          </w:p>
          <w:p w:rsidR="00626CC6" w:rsidRDefault="00626CC6">
            <w:pPr>
              <w:rPr>
                <w:b/>
              </w:rPr>
            </w:pPr>
            <w:r>
              <w:rPr>
                <w:b/>
              </w:rPr>
              <w:t>E</w:t>
            </w:r>
          </w:p>
          <w:p w:rsidR="00626CC6" w:rsidRDefault="00626CC6">
            <w:pPr>
              <w:rPr>
                <w:b/>
              </w:rPr>
            </w:pPr>
          </w:p>
          <w:p w:rsidR="00626CC6" w:rsidRDefault="00626CC6">
            <w:pPr>
              <w:rPr>
                <w:b/>
              </w:rPr>
            </w:pPr>
          </w:p>
          <w:p w:rsidR="00626CC6" w:rsidRDefault="00626CC6">
            <w:pPr>
              <w:rPr>
                <w:b/>
              </w:rPr>
            </w:pPr>
          </w:p>
          <w:p w:rsidR="00626CC6" w:rsidRDefault="00626CC6">
            <w:pPr>
              <w:rPr>
                <w:b/>
              </w:rPr>
            </w:pPr>
          </w:p>
        </w:tc>
      </w:tr>
      <w:tr w:rsidR="00626CC6">
        <w:tc>
          <w:tcPr>
            <w:tcW w:w="1908" w:type="dxa"/>
          </w:tcPr>
          <w:p w:rsidR="00626CC6" w:rsidRDefault="00626CC6">
            <w:pPr>
              <w:rPr>
                <w:b/>
              </w:rPr>
            </w:pPr>
            <w:r>
              <w:rPr>
                <w:b/>
              </w:rPr>
              <w:t>3. Initiative &amp; Independence</w:t>
            </w:r>
          </w:p>
        </w:tc>
        <w:tc>
          <w:tcPr>
            <w:tcW w:w="3780" w:type="dxa"/>
          </w:tcPr>
          <w:p w:rsidR="00626CC6" w:rsidRDefault="00626CC6">
            <w:pPr>
              <w:ind w:left="720" w:hanging="720"/>
            </w:pPr>
            <w:r>
              <w:t>3.1</w:t>
            </w:r>
            <w:r>
              <w:tab/>
              <w:t>Experience of organising and prioritising own workload including</w:t>
            </w:r>
          </w:p>
          <w:p w:rsidR="00626CC6" w:rsidRDefault="00626CC6">
            <w:pPr>
              <w:numPr>
                <w:ilvl w:val="0"/>
                <w:numId w:val="5"/>
              </w:numPr>
            </w:pPr>
            <w:r>
              <w:t>Decision making within guidelines</w:t>
            </w:r>
          </w:p>
          <w:p w:rsidR="00626CC6" w:rsidRDefault="00626CC6">
            <w:pPr>
              <w:numPr>
                <w:ilvl w:val="0"/>
                <w:numId w:val="5"/>
              </w:numPr>
            </w:pPr>
            <w:r>
              <w:t>Following policies and procedures</w:t>
            </w:r>
          </w:p>
          <w:p w:rsidR="00626CC6" w:rsidRDefault="00626CC6">
            <w:pPr>
              <w:ind w:left="360"/>
            </w:pPr>
          </w:p>
        </w:tc>
        <w:tc>
          <w:tcPr>
            <w:tcW w:w="1620" w:type="dxa"/>
          </w:tcPr>
          <w:p w:rsidR="00626CC6" w:rsidRDefault="00626CC6">
            <w:pPr>
              <w:rPr>
                <w:b/>
              </w:rPr>
            </w:pPr>
            <w:r>
              <w:rPr>
                <w:b/>
              </w:rPr>
              <w:t>A &amp; Pl</w:t>
            </w:r>
          </w:p>
        </w:tc>
        <w:tc>
          <w:tcPr>
            <w:tcW w:w="1267" w:type="dxa"/>
          </w:tcPr>
          <w:p w:rsidR="00626CC6" w:rsidRDefault="00626CC6">
            <w:pPr>
              <w:rPr>
                <w:b/>
              </w:rPr>
            </w:pPr>
            <w:r>
              <w:rPr>
                <w:b/>
              </w:rPr>
              <w:t>E</w:t>
            </w:r>
          </w:p>
          <w:p w:rsidR="00626CC6" w:rsidRDefault="00626CC6">
            <w:pPr>
              <w:rPr>
                <w:b/>
              </w:rPr>
            </w:pPr>
          </w:p>
          <w:p w:rsidR="00626CC6" w:rsidRDefault="00626CC6">
            <w:pPr>
              <w:rPr>
                <w:b/>
              </w:rPr>
            </w:pPr>
          </w:p>
          <w:p w:rsidR="00626CC6" w:rsidRDefault="00626CC6">
            <w:pPr>
              <w:rPr>
                <w:b/>
              </w:rPr>
            </w:pPr>
            <w:r>
              <w:rPr>
                <w:b/>
              </w:rPr>
              <w:t>U</w:t>
            </w:r>
          </w:p>
          <w:p w:rsidR="00626CC6" w:rsidRDefault="00626CC6">
            <w:pPr>
              <w:rPr>
                <w:b/>
              </w:rPr>
            </w:pPr>
          </w:p>
          <w:p w:rsidR="00626CC6" w:rsidRDefault="00626CC6">
            <w:pPr>
              <w:rPr>
                <w:b/>
              </w:rPr>
            </w:pPr>
            <w:r>
              <w:rPr>
                <w:b/>
              </w:rPr>
              <w:t>U</w:t>
            </w:r>
          </w:p>
          <w:p w:rsidR="00626CC6" w:rsidRDefault="00626CC6">
            <w:pPr>
              <w:rPr>
                <w:b/>
              </w:rPr>
            </w:pPr>
          </w:p>
          <w:p w:rsidR="00626CC6" w:rsidRDefault="00626CC6">
            <w:pPr>
              <w:rPr>
                <w:b/>
              </w:rPr>
            </w:pPr>
          </w:p>
        </w:tc>
      </w:tr>
      <w:tr w:rsidR="00626CC6">
        <w:tc>
          <w:tcPr>
            <w:tcW w:w="1908" w:type="dxa"/>
          </w:tcPr>
          <w:p w:rsidR="00626CC6" w:rsidRDefault="00626CC6">
            <w:pPr>
              <w:rPr>
                <w:b/>
              </w:rPr>
            </w:pPr>
            <w:r>
              <w:rPr>
                <w:b/>
              </w:rPr>
              <w:t>4.  Resource Management</w:t>
            </w:r>
          </w:p>
        </w:tc>
        <w:tc>
          <w:tcPr>
            <w:tcW w:w="3780" w:type="dxa"/>
          </w:tcPr>
          <w:p w:rsidR="00626CC6" w:rsidRDefault="00626CC6"/>
          <w:p w:rsidR="00626CC6" w:rsidRDefault="00626CC6" w:rsidP="00C62DFA">
            <w:pPr>
              <w:numPr>
                <w:ilvl w:val="0"/>
                <w:numId w:val="8"/>
              </w:numPr>
              <w:tabs>
                <w:tab w:val="clear" w:pos="1080"/>
              </w:tabs>
              <w:ind w:left="786" w:hanging="648"/>
            </w:pPr>
            <w:r>
              <w:t>Managing own workload and providing regular reports</w:t>
            </w:r>
          </w:p>
          <w:p w:rsidR="00626CC6" w:rsidRDefault="00626CC6">
            <w:pPr>
              <w:numPr>
                <w:ilvl w:val="0"/>
                <w:numId w:val="6"/>
              </w:numPr>
            </w:pPr>
            <w:r>
              <w:t>Maintaining confidential information</w:t>
            </w:r>
          </w:p>
          <w:p w:rsidR="00626CC6" w:rsidRDefault="00626CC6">
            <w:pPr>
              <w:numPr>
                <w:ilvl w:val="0"/>
                <w:numId w:val="6"/>
              </w:numPr>
            </w:pPr>
            <w:r>
              <w:t>Ability to work on own initative</w:t>
            </w:r>
          </w:p>
        </w:tc>
        <w:tc>
          <w:tcPr>
            <w:tcW w:w="1620" w:type="dxa"/>
          </w:tcPr>
          <w:p w:rsidR="00626CC6" w:rsidRDefault="00626CC6">
            <w:pPr>
              <w:rPr>
                <w:b/>
              </w:rPr>
            </w:pPr>
            <w:r>
              <w:rPr>
                <w:b/>
              </w:rPr>
              <w:t>A</w:t>
            </w:r>
          </w:p>
        </w:tc>
        <w:tc>
          <w:tcPr>
            <w:tcW w:w="1267" w:type="dxa"/>
          </w:tcPr>
          <w:p w:rsidR="00626CC6" w:rsidRDefault="00626CC6">
            <w:pPr>
              <w:rPr>
                <w:b/>
              </w:rPr>
            </w:pPr>
          </w:p>
          <w:p w:rsidR="00626CC6" w:rsidRDefault="00626CC6">
            <w:pPr>
              <w:rPr>
                <w:b/>
              </w:rPr>
            </w:pPr>
            <w:r>
              <w:rPr>
                <w:b/>
              </w:rPr>
              <w:t>U</w:t>
            </w:r>
          </w:p>
          <w:p w:rsidR="00626CC6" w:rsidRDefault="00626CC6">
            <w:pPr>
              <w:rPr>
                <w:b/>
              </w:rPr>
            </w:pPr>
          </w:p>
          <w:p w:rsidR="00626CC6" w:rsidRDefault="00626CC6">
            <w:pPr>
              <w:rPr>
                <w:b/>
              </w:rPr>
            </w:pPr>
          </w:p>
          <w:p w:rsidR="00626CC6" w:rsidRDefault="00626CC6">
            <w:pPr>
              <w:rPr>
                <w:b/>
              </w:rPr>
            </w:pPr>
            <w:r>
              <w:rPr>
                <w:b/>
              </w:rPr>
              <w:t>E</w:t>
            </w:r>
          </w:p>
          <w:p w:rsidR="00626CC6" w:rsidRDefault="00626CC6">
            <w:pPr>
              <w:rPr>
                <w:b/>
              </w:rPr>
            </w:pPr>
          </w:p>
          <w:p w:rsidR="00626CC6" w:rsidRDefault="00626CC6">
            <w:pPr>
              <w:rPr>
                <w:b/>
              </w:rPr>
            </w:pPr>
          </w:p>
          <w:p w:rsidR="00626CC6" w:rsidRDefault="00626CC6">
            <w:pPr>
              <w:rPr>
                <w:b/>
              </w:rPr>
            </w:pPr>
            <w:r>
              <w:rPr>
                <w:b/>
              </w:rPr>
              <w:t xml:space="preserve">E </w:t>
            </w:r>
          </w:p>
        </w:tc>
      </w:tr>
      <w:tr w:rsidR="00626CC6">
        <w:tc>
          <w:tcPr>
            <w:tcW w:w="1908" w:type="dxa"/>
          </w:tcPr>
          <w:p w:rsidR="00626CC6" w:rsidRDefault="00626CC6">
            <w:pPr>
              <w:rPr>
                <w:i/>
              </w:rPr>
            </w:pPr>
            <w:r>
              <w:rPr>
                <w:b/>
              </w:rPr>
              <w:t xml:space="preserve">5.  Physical Skills </w:t>
            </w:r>
          </w:p>
        </w:tc>
        <w:tc>
          <w:tcPr>
            <w:tcW w:w="3780" w:type="dxa"/>
          </w:tcPr>
          <w:p w:rsidR="00626CC6" w:rsidRDefault="00626CC6">
            <w:pPr>
              <w:tabs>
                <w:tab w:val="left" w:pos="656"/>
              </w:tabs>
            </w:pPr>
            <w:r>
              <w:t>5.1</w:t>
            </w:r>
            <w:r>
              <w:tab/>
              <w:t>Keyboard skills</w:t>
            </w:r>
          </w:p>
          <w:p w:rsidR="00626CC6" w:rsidRDefault="00626CC6"/>
          <w:p w:rsidR="00626CC6" w:rsidRDefault="00626CC6">
            <w:pPr>
              <w:numPr>
                <w:ilvl w:val="1"/>
                <w:numId w:val="7"/>
              </w:numPr>
              <w:tabs>
                <w:tab w:val="clear" w:pos="450"/>
                <w:tab w:val="num" w:pos="656"/>
              </w:tabs>
              <w:ind w:left="656" w:hanging="656"/>
            </w:pPr>
            <w:r>
              <w:t>Lifting light equipment</w:t>
            </w:r>
            <w:r>
              <w:br/>
            </w:r>
          </w:p>
          <w:p w:rsidR="00626CC6" w:rsidRDefault="00C62DFA">
            <w:pPr>
              <w:numPr>
                <w:ilvl w:val="1"/>
                <w:numId w:val="7"/>
              </w:numPr>
              <w:tabs>
                <w:tab w:val="clear" w:pos="450"/>
                <w:tab w:val="num" w:pos="656"/>
              </w:tabs>
            </w:pPr>
            <w:r>
              <w:lastRenderedPageBreak/>
              <w:t xml:space="preserve">   </w:t>
            </w:r>
            <w:r w:rsidR="00626CC6">
              <w:t xml:space="preserve">Ability to travel </w:t>
            </w:r>
          </w:p>
        </w:tc>
        <w:tc>
          <w:tcPr>
            <w:tcW w:w="1620" w:type="dxa"/>
          </w:tcPr>
          <w:p w:rsidR="00626CC6" w:rsidRDefault="00626CC6">
            <w:pPr>
              <w:rPr>
                <w:b/>
              </w:rPr>
            </w:pPr>
            <w:r>
              <w:rPr>
                <w:b/>
              </w:rPr>
              <w:lastRenderedPageBreak/>
              <w:t>A</w:t>
            </w:r>
          </w:p>
          <w:p w:rsidR="00626CC6" w:rsidRDefault="00626CC6">
            <w:pPr>
              <w:rPr>
                <w:b/>
              </w:rPr>
            </w:pPr>
          </w:p>
          <w:p w:rsidR="00626CC6" w:rsidRDefault="00626CC6">
            <w:pPr>
              <w:rPr>
                <w:b/>
              </w:rPr>
            </w:pPr>
            <w:r>
              <w:rPr>
                <w:b/>
              </w:rPr>
              <w:t>A</w:t>
            </w:r>
          </w:p>
          <w:p w:rsidR="00626CC6" w:rsidRDefault="00626CC6">
            <w:pPr>
              <w:rPr>
                <w:b/>
              </w:rPr>
            </w:pPr>
          </w:p>
          <w:p w:rsidR="00626CC6" w:rsidRDefault="00626CC6">
            <w:pPr>
              <w:rPr>
                <w:b/>
              </w:rPr>
            </w:pPr>
            <w:r>
              <w:rPr>
                <w:b/>
              </w:rPr>
              <w:lastRenderedPageBreak/>
              <w:t>A</w:t>
            </w:r>
          </w:p>
        </w:tc>
        <w:tc>
          <w:tcPr>
            <w:tcW w:w="1267" w:type="dxa"/>
          </w:tcPr>
          <w:p w:rsidR="00626CC6" w:rsidRDefault="00626CC6">
            <w:pPr>
              <w:rPr>
                <w:b/>
              </w:rPr>
            </w:pPr>
            <w:r>
              <w:rPr>
                <w:b/>
              </w:rPr>
              <w:lastRenderedPageBreak/>
              <w:t>E</w:t>
            </w:r>
          </w:p>
          <w:p w:rsidR="00626CC6" w:rsidRDefault="00626CC6">
            <w:pPr>
              <w:rPr>
                <w:b/>
              </w:rPr>
            </w:pPr>
          </w:p>
          <w:p w:rsidR="00626CC6" w:rsidRDefault="00626CC6">
            <w:pPr>
              <w:rPr>
                <w:b/>
              </w:rPr>
            </w:pPr>
            <w:r>
              <w:rPr>
                <w:b/>
              </w:rPr>
              <w:t>E</w:t>
            </w:r>
          </w:p>
          <w:p w:rsidR="00626CC6" w:rsidRDefault="00626CC6">
            <w:pPr>
              <w:rPr>
                <w:b/>
              </w:rPr>
            </w:pPr>
          </w:p>
          <w:p w:rsidR="00626CC6" w:rsidRDefault="00626CC6">
            <w:pPr>
              <w:rPr>
                <w:b/>
              </w:rPr>
            </w:pPr>
            <w:r>
              <w:rPr>
                <w:b/>
              </w:rPr>
              <w:lastRenderedPageBreak/>
              <w:t>E</w:t>
            </w:r>
          </w:p>
        </w:tc>
      </w:tr>
      <w:tr w:rsidR="00626CC6">
        <w:tc>
          <w:tcPr>
            <w:tcW w:w="1908" w:type="dxa"/>
          </w:tcPr>
          <w:p w:rsidR="00626CC6" w:rsidRDefault="00626CC6">
            <w:pPr>
              <w:rPr>
                <w:b/>
              </w:rPr>
            </w:pPr>
            <w:r>
              <w:rPr>
                <w:b/>
              </w:rPr>
              <w:lastRenderedPageBreak/>
              <w:t>6.  General Knowledge</w:t>
            </w:r>
          </w:p>
        </w:tc>
        <w:tc>
          <w:tcPr>
            <w:tcW w:w="3780" w:type="dxa"/>
          </w:tcPr>
          <w:p w:rsidR="00626CC6" w:rsidRDefault="00626CC6">
            <w:pPr>
              <w:ind w:left="720" w:hanging="720"/>
            </w:pPr>
            <w:r>
              <w:t>6.1</w:t>
            </w:r>
            <w:r>
              <w:tab/>
              <w:t>Understanding of and commitment to the principles of equality and democracy</w:t>
            </w:r>
          </w:p>
          <w:p w:rsidR="00626CC6" w:rsidRDefault="00626CC6"/>
          <w:p w:rsidR="00626CC6" w:rsidRDefault="00626CC6">
            <w:pPr>
              <w:ind w:left="720" w:hanging="720"/>
            </w:pPr>
            <w:r>
              <w:t>6.2</w:t>
            </w:r>
            <w:r>
              <w:tab/>
              <w:t>General understanding of employment issues</w:t>
            </w:r>
          </w:p>
          <w:p w:rsidR="00626CC6" w:rsidRDefault="00626CC6"/>
          <w:p w:rsidR="00626CC6" w:rsidRDefault="00626CC6">
            <w:pPr>
              <w:ind w:left="720" w:hanging="720"/>
            </w:pPr>
            <w:r>
              <w:t>6.4</w:t>
            </w:r>
            <w:r>
              <w:tab/>
              <w:t>Understanding of the role of trade unions</w:t>
            </w:r>
          </w:p>
          <w:p w:rsidR="00626CC6" w:rsidRDefault="00626CC6">
            <w:pPr>
              <w:rPr>
                <w:b/>
              </w:rPr>
            </w:pPr>
          </w:p>
          <w:p w:rsidR="00626CC6" w:rsidRDefault="00626CC6" w:rsidP="00FC7536">
            <w:pPr>
              <w:ind w:left="720" w:hanging="720"/>
            </w:pPr>
            <w:r>
              <w:t>6.5</w:t>
            </w:r>
            <w:r>
              <w:tab/>
              <w:t xml:space="preserve">ICT packages including Word, </w:t>
            </w:r>
            <w:r w:rsidR="00FC7536">
              <w:t>Excel, Outlook</w:t>
            </w:r>
            <w:r>
              <w:t xml:space="preserve"> </w:t>
            </w:r>
            <w:r w:rsidR="00FC7536">
              <w:t xml:space="preserve">and </w:t>
            </w:r>
            <w:proofErr w:type="spellStart"/>
            <w:r w:rsidR="00FC7536">
              <w:t>P</w:t>
            </w:r>
            <w:r>
              <w:t>owerpoint</w:t>
            </w:r>
            <w:proofErr w:type="spellEnd"/>
          </w:p>
        </w:tc>
        <w:tc>
          <w:tcPr>
            <w:tcW w:w="1620" w:type="dxa"/>
          </w:tcPr>
          <w:p w:rsidR="00626CC6" w:rsidRDefault="00626CC6">
            <w:pPr>
              <w:rPr>
                <w:b/>
              </w:rPr>
            </w:pPr>
            <w:r>
              <w:rPr>
                <w:b/>
              </w:rPr>
              <w:t>A &amp; Pl</w:t>
            </w:r>
          </w:p>
          <w:p w:rsidR="00626CC6" w:rsidRDefault="00626CC6">
            <w:pPr>
              <w:rPr>
                <w:b/>
              </w:rPr>
            </w:pPr>
          </w:p>
          <w:p w:rsidR="00626CC6" w:rsidRDefault="00626CC6">
            <w:pPr>
              <w:rPr>
                <w:b/>
              </w:rPr>
            </w:pPr>
          </w:p>
          <w:p w:rsidR="00626CC6" w:rsidRDefault="00626CC6">
            <w:pPr>
              <w:rPr>
                <w:b/>
              </w:rPr>
            </w:pPr>
          </w:p>
          <w:p w:rsidR="00626CC6" w:rsidRDefault="00626CC6">
            <w:pPr>
              <w:rPr>
                <w:b/>
              </w:rPr>
            </w:pPr>
          </w:p>
          <w:p w:rsidR="00626CC6" w:rsidRDefault="00626CC6">
            <w:pPr>
              <w:rPr>
                <w:b/>
              </w:rPr>
            </w:pPr>
            <w:r>
              <w:rPr>
                <w:b/>
              </w:rPr>
              <w:t>A &amp; Pl</w:t>
            </w:r>
          </w:p>
          <w:p w:rsidR="00626CC6" w:rsidRDefault="00626CC6">
            <w:pPr>
              <w:rPr>
                <w:b/>
              </w:rPr>
            </w:pPr>
          </w:p>
          <w:p w:rsidR="00626CC6" w:rsidRDefault="00626CC6">
            <w:pPr>
              <w:rPr>
                <w:b/>
              </w:rPr>
            </w:pPr>
          </w:p>
          <w:p w:rsidR="00626CC6" w:rsidRDefault="00626CC6">
            <w:pPr>
              <w:rPr>
                <w:b/>
              </w:rPr>
            </w:pPr>
            <w:r>
              <w:rPr>
                <w:b/>
              </w:rPr>
              <w:t>A &amp; Pl</w:t>
            </w:r>
          </w:p>
          <w:p w:rsidR="00626CC6" w:rsidRDefault="00626CC6">
            <w:pPr>
              <w:rPr>
                <w:b/>
              </w:rPr>
            </w:pPr>
          </w:p>
          <w:p w:rsidR="00626CC6" w:rsidRDefault="00626CC6">
            <w:pPr>
              <w:rPr>
                <w:b/>
              </w:rPr>
            </w:pPr>
          </w:p>
          <w:p w:rsidR="00626CC6" w:rsidRDefault="00626CC6">
            <w:pPr>
              <w:rPr>
                <w:b/>
              </w:rPr>
            </w:pPr>
            <w:r>
              <w:rPr>
                <w:b/>
              </w:rPr>
              <w:t>A &amp; Pl</w:t>
            </w:r>
          </w:p>
          <w:p w:rsidR="00626CC6" w:rsidRDefault="00626CC6">
            <w:pPr>
              <w:rPr>
                <w:b/>
              </w:rPr>
            </w:pPr>
          </w:p>
        </w:tc>
        <w:tc>
          <w:tcPr>
            <w:tcW w:w="1267" w:type="dxa"/>
          </w:tcPr>
          <w:p w:rsidR="00626CC6" w:rsidRDefault="00626CC6">
            <w:pPr>
              <w:rPr>
                <w:b/>
              </w:rPr>
            </w:pPr>
            <w:r>
              <w:rPr>
                <w:b/>
              </w:rPr>
              <w:t>E</w:t>
            </w:r>
          </w:p>
          <w:p w:rsidR="00626CC6" w:rsidRDefault="00626CC6">
            <w:pPr>
              <w:rPr>
                <w:b/>
              </w:rPr>
            </w:pPr>
          </w:p>
          <w:p w:rsidR="00626CC6" w:rsidRDefault="00626CC6">
            <w:pPr>
              <w:rPr>
                <w:b/>
              </w:rPr>
            </w:pPr>
          </w:p>
          <w:p w:rsidR="00626CC6" w:rsidRDefault="00626CC6">
            <w:pPr>
              <w:rPr>
                <w:b/>
              </w:rPr>
            </w:pPr>
          </w:p>
          <w:p w:rsidR="00626CC6" w:rsidRDefault="00626CC6">
            <w:pPr>
              <w:rPr>
                <w:b/>
              </w:rPr>
            </w:pPr>
          </w:p>
          <w:p w:rsidR="00626CC6" w:rsidRDefault="00626CC6">
            <w:pPr>
              <w:rPr>
                <w:b/>
              </w:rPr>
            </w:pPr>
            <w:r>
              <w:rPr>
                <w:b/>
              </w:rPr>
              <w:t>E</w:t>
            </w:r>
          </w:p>
          <w:p w:rsidR="00626CC6" w:rsidRDefault="00626CC6">
            <w:pPr>
              <w:rPr>
                <w:b/>
              </w:rPr>
            </w:pPr>
          </w:p>
          <w:p w:rsidR="00626CC6" w:rsidRDefault="00626CC6">
            <w:pPr>
              <w:rPr>
                <w:b/>
              </w:rPr>
            </w:pPr>
          </w:p>
          <w:p w:rsidR="00626CC6" w:rsidRDefault="00626CC6">
            <w:pPr>
              <w:rPr>
                <w:b/>
              </w:rPr>
            </w:pPr>
            <w:r>
              <w:rPr>
                <w:b/>
              </w:rPr>
              <w:t>E</w:t>
            </w:r>
          </w:p>
          <w:p w:rsidR="00626CC6" w:rsidRDefault="00626CC6">
            <w:pPr>
              <w:rPr>
                <w:b/>
              </w:rPr>
            </w:pPr>
          </w:p>
          <w:p w:rsidR="00626CC6" w:rsidRDefault="00626CC6">
            <w:pPr>
              <w:rPr>
                <w:b/>
              </w:rPr>
            </w:pPr>
          </w:p>
          <w:p w:rsidR="00626CC6" w:rsidRDefault="00626CC6">
            <w:pPr>
              <w:rPr>
                <w:b/>
              </w:rPr>
            </w:pPr>
            <w:r>
              <w:rPr>
                <w:b/>
              </w:rPr>
              <w:t>E</w:t>
            </w:r>
          </w:p>
        </w:tc>
      </w:tr>
    </w:tbl>
    <w:p w:rsidR="00F51E0E" w:rsidRDefault="00F51E0E">
      <w:pPr>
        <w:rPr>
          <w:b/>
        </w:rPr>
      </w:pPr>
    </w:p>
    <w:sectPr w:rsidR="00F51E0E" w:rsidSect="000A1954">
      <w:pgSz w:w="11906" w:h="16838"/>
      <w:pgMar w:top="851"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5256B"/>
    <w:multiLevelType w:val="hybridMultilevel"/>
    <w:tmpl w:val="489A9E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E554D09"/>
    <w:multiLevelType w:val="hybridMultilevel"/>
    <w:tmpl w:val="3B84B0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4E06316"/>
    <w:multiLevelType w:val="multilevel"/>
    <w:tmpl w:val="326CC706"/>
    <w:lvl w:ilvl="0">
      <w:start w:val="1"/>
      <w:numFmt w:val="decimal"/>
      <w:lvlText w:val="%1."/>
      <w:lvlJc w:val="left"/>
      <w:pPr>
        <w:tabs>
          <w:tab w:val="num" w:pos="360"/>
        </w:tabs>
        <w:ind w:left="360" w:hanging="360"/>
      </w:pPr>
      <w:rPr>
        <w:b/>
      </w:rPr>
    </w:lvl>
    <w:lvl w:ilvl="1">
      <w:start w:val="1"/>
      <w:numFmt w:val="bullet"/>
      <w:lvlText w:val=""/>
      <w:lvlJc w:val="left"/>
      <w:pPr>
        <w:tabs>
          <w:tab w:val="num" w:pos="1080"/>
        </w:tabs>
        <w:ind w:left="1080" w:hanging="360"/>
      </w:pPr>
      <w:rPr>
        <w:rFonts w:ascii="Symbol" w:hAnsi="Symbol"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
    <w:nsid w:val="26792D32"/>
    <w:multiLevelType w:val="hybridMultilevel"/>
    <w:tmpl w:val="33303F7C"/>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5A53734E"/>
    <w:multiLevelType w:val="multilevel"/>
    <w:tmpl w:val="ED742238"/>
    <w:lvl w:ilvl="0">
      <w:start w:val="4"/>
      <w:numFmt w:val="decimal"/>
      <w:lvlText w:val="%1."/>
      <w:lvlJc w:val="left"/>
      <w:pPr>
        <w:tabs>
          <w:tab w:val="num" w:pos="360"/>
        </w:tabs>
        <w:ind w:left="360" w:hanging="360"/>
      </w:pPr>
      <w:rPr>
        <w:rFonts w:hint="default"/>
        <w:b/>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61EF4DC4"/>
    <w:multiLevelType w:val="hybridMultilevel"/>
    <w:tmpl w:val="1B24A4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631D2ABD"/>
    <w:multiLevelType w:val="hybridMultilevel"/>
    <w:tmpl w:val="7A52272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6AD70211"/>
    <w:multiLevelType w:val="multilevel"/>
    <w:tmpl w:val="EEACD08E"/>
    <w:lvl w:ilvl="0">
      <w:start w:val="5"/>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6D7C019D"/>
    <w:multiLevelType w:val="hybridMultilevel"/>
    <w:tmpl w:val="9FF64D8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386221F"/>
    <w:multiLevelType w:val="multilevel"/>
    <w:tmpl w:val="09B2590A"/>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79847CC1"/>
    <w:multiLevelType w:val="hybridMultilevel"/>
    <w:tmpl w:val="8758E5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7FB0685E"/>
    <w:multiLevelType w:val="hybridMultilevel"/>
    <w:tmpl w:val="7BB429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
  </w:num>
  <w:num w:numId="3">
    <w:abstractNumId w:val="5"/>
  </w:num>
  <w:num w:numId="4">
    <w:abstractNumId w:val="11"/>
  </w:num>
  <w:num w:numId="5">
    <w:abstractNumId w:val="0"/>
  </w:num>
  <w:num w:numId="6">
    <w:abstractNumId w:val="1"/>
  </w:num>
  <w:num w:numId="7">
    <w:abstractNumId w:val="7"/>
  </w:num>
  <w:num w:numId="8">
    <w:abstractNumId w:val="6"/>
  </w:num>
  <w:num w:numId="9">
    <w:abstractNumId w:val="2"/>
  </w:num>
  <w:num w:numId="10">
    <w:abstractNumId w:val="4"/>
  </w:num>
  <w:num w:numId="11">
    <w:abstractNumId w:val="8"/>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F0D90"/>
    <w:rsid w:val="000A1954"/>
    <w:rsid w:val="000A5410"/>
    <w:rsid w:val="00224EC5"/>
    <w:rsid w:val="002C7073"/>
    <w:rsid w:val="002D555A"/>
    <w:rsid w:val="00525545"/>
    <w:rsid w:val="00626CC6"/>
    <w:rsid w:val="0071136F"/>
    <w:rsid w:val="00A06074"/>
    <w:rsid w:val="00B46DE2"/>
    <w:rsid w:val="00B7651D"/>
    <w:rsid w:val="00BA7764"/>
    <w:rsid w:val="00BE1BB3"/>
    <w:rsid w:val="00C62DFA"/>
    <w:rsid w:val="00C912E6"/>
    <w:rsid w:val="00CF0D90"/>
    <w:rsid w:val="00D20E03"/>
    <w:rsid w:val="00DA2323"/>
    <w:rsid w:val="00E26CDD"/>
    <w:rsid w:val="00EE6B23"/>
    <w:rsid w:val="00F308EA"/>
    <w:rsid w:val="00F51E0E"/>
    <w:rsid w:val="00FC753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323"/>
    <w:rPr>
      <w:rFonts w:ascii="Arial" w:hAnsi="Arial"/>
      <w:sz w:val="24"/>
      <w:szCs w:val="24"/>
    </w:rPr>
  </w:style>
  <w:style w:type="paragraph" w:styleId="Heading1">
    <w:name w:val="heading 1"/>
    <w:basedOn w:val="Normal"/>
    <w:next w:val="Normal"/>
    <w:qFormat/>
    <w:rsid w:val="00DA2323"/>
    <w:pPr>
      <w:keepNext/>
      <w:outlineLvl w:val="0"/>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A5410"/>
    <w:rPr>
      <w:sz w:val="16"/>
      <w:szCs w:val="16"/>
    </w:rPr>
  </w:style>
  <w:style w:type="paragraph" w:styleId="CommentText">
    <w:name w:val="annotation text"/>
    <w:basedOn w:val="Normal"/>
    <w:link w:val="CommentTextChar"/>
    <w:uiPriority w:val="99"/>
    <w:semiHidden/>
    <w:unhideWhenUsed/>
    <w:rsid w:val="000A5410"/>
    <w:rPr>
      <w:sz w:val="20"/>
      <w:szCs w:val="20"/>
    </w:rPr>
  </w:style>
  <w:style w:type="character" w:customStyle="1" w:styleId="CommentTextChar">
    <w:name w:val="Comment Text Char"/>
    <w:basedOn w:val="DefaultParagraphFont"/>
    <w:link w:val="CommentText"/>
    <w:uiPriority w:val="99"/>
    <w:semiHidden/>
    <w:rsid w:val="000A5410"/>
    <w:rPr>
      <w:rFonts w:ascii="Arial" w:hAnsi="Arial"/>
    </w:rPr>
  </w:style>
  <w:style w:type="paragraph" w:styleId="CommentSubject">
    <w:name w:val="annotation subject"/>
    <w:basedOn w:val="CommentText"/>
    <w:next w:val="CommentText"/>
    <w:link w:val="CommentSubjectChar"/>
    <w:uiPriority w:val="99"/>
    <w:semiHidden/>
    <w:unhideWhenUsed/>
    <w:rsid w:val="000A5410"/>
    <w:rPr>
      <w:b/>
      <w:bCs/>
    </w:rPr>
  </w:style>
  <w:style w:type="character" w:customStyle="1" w:styleId="CommentSubjectChar">
    <w:name w:val="Comment Subject Char"/>
    <w:basedOn w:val="CommentTextChar"/>
    <w:link w:val="CommentSubject"/>
    <w:uiPriority w:val="99"/>
    <w:semiHidden/>
    <w:rsid w:val="000A5410"/>
    <w:rPr>
      <w:b/>
      <w:bCs/>
    </w:rPr>
  </w:style>
  <w:style w:type="paragraph" w:styleId="BalloonText">
    <w:name w:val="Balloon Text"/>
    <w:basedOn w:val="Normal"/>
    <w:link w:val="BalloonTextChar"/>
    <w:uiPriority w:val="99"/>
    <w:semiHidden/>
    <w:unhideWhenUsed/>
    <w:rsid w:val="000A5410"/>
    <w:rPr>
      <w:rFonts w:ascii="Tahoma" w:hAnsi="Tahoma" w:cs="Tahoma"/>
      <w:sz w:val="16"/>
      <w:szCs w:val="16"/>
    </w:rPr>
  </w:style>
  <w:style w:type="character" w:customStyle="1" w:styleId="BalloonTextChar">
    <w:name w:val="Balloon Text Char"/>
    <w:basedOn w:val="DefaultParagraphFont"/>
    <w:link w:val="BalloonText"/>
    <w:uiPriority w:val="99"/>
    <w:semiHidden/>
    <w:rsid w:val="000A54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CF33A0B5EEC144A0D08E91B149907D" ma:contentTypeVersion="0" ma:contentTypeDescription="Create a new document." ma:contentTypeScope="" ma:versionID="2d1d6075883eb06199f6a2fe988c4426">
  <xsd:schema xmlns:xsd="http://www.w3.org/2001/XMLSchema" xmlns:p="http://schemas.microsoft.com/office/2006/metadata/properties" targetNamespace="http://schemas.microsoft.com/office/2006/metadata/properties" ma:root="true" ma:fieldsID="07440eef9ab2bf2a2629309891326ed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BFE70-C649-4B65-924E-EEC1C8C75E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FFF1F4E-C48D-4A91-9364-19AC4499C542}">
  <ds:schemaRefs>
    <ds:schemaRef ds:uri="http://schemas.microsoft.com/sharepoint/v3/contenttype/forms"/>
  </ds:schemaRefs>
</ds:datastoreItem>
</file>

<file path=customXml/itemProps3.xml><?xml version="1.0" encoding="utf-8"?>
<ds:datastoreItem xmlns:ds="http://schemas.openxmlformats.org/officeDocument/2006/customXml" ds:itemID="{481DC101-CEDE-418D-AECA-95867257AC04}">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customXml/itemProps4.xml><?xml version="1.0" encoding="utf-8"?>
<ds:datastoreItem xmlns:ds="http://schemas.openxmlformats.org/officeDocument/2006/customXml" ds:itemID="{7F4E48CF-B900-44BC-9EBB-E6AF6FE8F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504</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Local Organiser Selection Criteria</vt:lpstr>
    </vt:vector>
  </TitlesOfParts>
  <Company>UNISON</Company>
  <LinksUpToDate>false</LinksUpToDate>
  <CharactersWithSpaces>3223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Organiser Selection Criteria</dc:title>
  <dc:creator>stephg</dc:creator>
  <cp:lastModifiedBy>petrovb</cp:lastModifiedBy>
  <cp:revision>9</cp:revision>
  <cp:lastPrinted>2008-05-12T09:41:00Z</cp:lastPrinted>
  <dcterms:created xsi:type="dcterms:W3CDTF">2019-08-29T11:34:00Z</dcterms:created>
  <dcterms:modified xsi:type="dcterms:W3CDTF">2019-08-29T11:43:00Z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0x01010051CF33A0B5EEC144A0D08E91B149907D</vt:lpwstr>
  </property>
</Properties>
</file>